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DD" w:rsidRDefault="008B08DD" w:rsidP="00484E5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484E53">
        <w:rPr>
          <w:rFonts w:cs="Times New Roman"/>
          <w:b/>
          <w:sz w:val="24"/>
          <w:szCs w:val="24"/>
        </w:rPr>
        <w:t xml:space="preserve">Załącznik nr </w:t>
      </w:r>
      <w:r w:rsidR="00227446" w:rsidRPr="00484E53">
        <w:rPr>
          <w:rFonts w:cs="Times New Roman"/>
          <w:b/>
          <w:sz w:val="24"/>
          <w:szCs w:val="24"/>
        </w:rPr>
        <w:t>5</w:t>
      </w:r>
      <w:r w:rsidRPr="00484E53">
        <w:rPr>
          <w:rFonts w:cs="Times New Roman"/>
          <w:b/>
          <w:sz w:val="24"/>
          <w:szCs w:val="24"/>
        </w:rPr>
        <w:t xml:space="preserve"> do SIWZ</w:t>
      </w:r>
    </w:p>
    <w:p w:rsidR="00484E53" w:rsidRDefault="00484E53" w:rsidP="00484E5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484E53" w:rsidRPr="00484E53" w:rsidRDefault="00484E53" w:rsidP="00484E5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8B08DD" w:rsidRPr="00484E53" w:rsidRDefault="008B08DD" w:rsidP="00484E5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84E53">
        <w:rPr>
          <w:rFonts w:cs="Times New Roman"/>
          <w:b/>
          <w:sz w:val="24"/>
          <w:szCs w:val="24"/>
        </w:rPr>
        <w:t>Oświadczenie o braku podstaw do wykluczenia z postępowania</w:t>
      </w:r>
    </w:p>
    <w:p w:rsidR="00484E53" w:rsidRPr="00484E53" w:rsidRDefault="00484E53" w:rsidP="00484E5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B08DD" w:rsidRPr="00484E53" w:rsidRDefault="008B08DD" w:rsidP="00484E5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84E53">
        <w:rPr>
          <w:rFonts w:cs="Times New Roman"/>
          <w:sz w:val="24"/>
          <w:szCs w:val="24"/>
        </w:rPr>
        <w:t>Nawiązując do ogłoszenia o postępowaniu prowadzonym w trybie przetargu</w:t>
      </w:r>
      <w:r w:rsidR="00484E53" w:rsidRPr="00484E53">
        <w:rPr>
          <w:rFonts w:cs="Times New Roman"/>
          <w:sz w:val="24"/>
          <w:szCs w:val="24"/>
        </w:rPr>
        <w:t xml:space="preserve"> nieograniczonego </w:t>
      </w:r>
      <w:r w:rsidR="00484E53" w:rsidRPr="00484E53">
        <w:rPr>
          <w:rFonts w:eastAsia="Times New Roman"/>
          <w:sz w:val="24"/>
          <w:szCs w:val="24"/>
          <w:lang w:eastAsia="pl-PL"/>
        </w:rPr>
        <w:t>z zachowaniem zasady konkurencyjności</w:t>
      </w:r>
      <w:r w:rsidR="00484E53" w:rsidRPr="00484E53">
        <w:rPr>
          <w:rFonts w:cs="Times New Roman"/>
          <w:sz w:val="24"/>
          <w:szCs w:val="24"/>
        </w:rPr>
        <w:t xml:space="preserve"> pn. </w:t>
      </w:r>
    </w:p>
    <w:p w:rsidR="00484E53" w:rsidRPr="00484E53" w:rsidRDefault="00484E53" w:rsidP="00484E53">
      <w:pPr>
        <w:keepNext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484E53">
        <w:rPr>
          <w:rFonts w:eastAsia="Times New Roman"/>
          <w:sz w:val="24"/>
          <w:szCs w:val="24"/>
          <w:lang w:eastAsia="pl-PL"/>
        </w:rPr>
        <w:t>„</w:t>
      </w:r>
      <w:r w:rsidRPr="00484E53">
        <w:rPr>
          <w:rFonts w:eastAsia="Times New Roman"/>
          <w:b/>
          <w:sz w:val="24"/>
          <w:szCs w:val="24"/>
          <w:lang w:eastAsia="pl-PL"/>
        </w:rPr>
        <w:t>Optymalizację sieci ciepłowniczej dla źródła wysokosprawnej kogeneracji d</w:t>
      </w:r>
      <w:bookmarkStart w:id="0" w:name="_GoBack"/>
      <w:bookmarkEnd w:id="0"/>
      <w:r w:rsidRPr="00484E53">
        <w:rPr>
          <w:rFonts w:eastAsia="Times New Roman"/>
          <w:b/>
          <w:sz w:val="24"/>
          <w:szCs w:val="24"/>
          <w:lang w:eastAsia="pl-PL"/>
        </w:rPr>
        <w:t xml:space="preserve">la przyłączenia nowych mocy cieplnych w Dzierżoniowie.” Odcinek (17.2) Komora K5R do Komora K8R </w:t>
      </w:r>
      <w:r w:rsidRPr="00484E53">
        <w:rPr>
          <w:b/>
          <w:sz w:val="24"/>
          <w:szCs w:val="24"/>
        </w:rPr>
        <w:t>wraz z przyłączami do budynków nr 50 i 13</w:t>
      </w:r>
    </w:p>
    <w:p w:rsidR="008B08DD" w:rsidRPr="00484E53" w:rsidRDefault="008B08DD" w:rsidP="00484E5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84E53">
        <w:rPr>
          <w:rFonts w:cs="Times New Roman"/>
          <w:sz w:val="24"/>
          <w:szCs w:val="24"/>
        </w:rPr>
        <w:t>składamy oświadczenie o braku podstaw wykluczenia z postępowania na podstawie</w:t>
      </w:r>
    </w:p>
    <w:p w:rsidR="008B08DD" w:rsidRPr="00484E53" w:rsidRDefault="008B08DD" w:rsidP="00484E5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84E53">
        <w:rPr>
          <w:rFonts w:cs="Times New Roman"/>
          <w:sz w:val="24"/>
          <w:szCs w:val="24"/>
        </w:rPr>
        <w:t>art. 24 ust. 1, który stanowi, że:</w:t>
      </w:r>
    </w:p>
    <w:p w:rsidR="008B08DD" w:rsidRPr="00484E53" w:rsidRDefault="008B08DD" w:rsidP="00484E5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84E53">
        <w:rPr>
          <w:rFonts w:cs="Times New Roman"/>
          <w:sz w:val="24"/>
          <w:szCs w:val="24"/>
        </w:rPr>
        <w:t>„Z postępowania o udzielenie zamówienia wyklucza się:</w:t>
      </w:r>
    </w:p>
    <w:p w:rsidR="008B08DD" w:rsidRPr="00484E53" w:rsidRDefault="008B08DD" w:rsidP="00484E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84E53">
        <w:rPr>
          <w:rFonts w:cs="Times New Roman"/>
          <w:sz w:val="24"/>
          <w:szCs w:val="24"/>
        </w:rPr>
        <w:t>wykonawców, którzy wyrządzili szkodę, nie wykonując zamówienia lub wykonując je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nienależycie, jeżeli szkoda ta została stwierdzona orzeczeniem sądu, które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uprawomocniło się w okresie 3 lat przed wszczęciem postępowania;</w:t>
      </w:r>
    </w:p>
    <w:p w:rsidR="008B08DD" w:rsidRPr="00484E53" w:rsidRDefault="008B08DD" w:rsidP="00484E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84E53">
        <w:rPr>
          <w:rFonts w:cs="Times New Roman"/>
          <w:sz w:val="24"/>
          <w:szCs w:val="24"/>
        </w:rPr>
        <w:t>wykonawców, z którymi dany zamawiający rozwiązał albo wypowiedział umowę w sprawie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zamówienia publicznego albo odstąpił od umowy w sprawie zamówienia publicznego, z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powodu okoliczności, za które wykonawca ponosi odpowiedzialność, jeżeli rozwiązanie albo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wypowiedzenie umowy albo odstąpienie od niej nastąpiło w okresie 3 lat przed wszczęciem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postępowania, a wartość niezrealizowanego zamówienia wyniosła co najmniej 5% wartości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umowy;</w:t>
      </w:r>
    </w:p>
    <w:p w:rsidR="008B08DD" w:rsidRPr="00484E53" w:rsidRDefault="008B08DD" w:rsidP="00484E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84E53">
        <w:rPr>
          <w:rFonts w:cs="Times New Roman"/>
          <w:sz w:val="24"/>
          <w:szCs w:val="24"/>
        </w:rPr>
        <w:t>wykonawców, w stosunku do których otwarto likwidację lub których upadłość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ogłoszono, z wyjątkiem wykonawców, którzy po ogłoszeniu upadłości zawarli układ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zatwierdzony prawomocnym postanowieniem sądu, jeżeli układ nie przewiduje zaspokojenia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wierzycieli przez likwidację majątku upadłego;</w:t>
      </w:r>
    </w:p>
    <w:p w:rsidR="008B08DD" w:rsidRPr="00484E53" w:rsidRDefault="008B08DD" w:rsidP="00484E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84E53">
        <w:rPr>
          <w:rFonts w:cs="Times New Roman"/>
          <w:sz w:val="24"/>
          <w:szCs w:val="24"/>
        </w:rPr>
        <w:t>wykonawców, którzy zalegają z uiszczeniem podatków, opłat lub składek na ubezpieczenia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społeczne lub zdrowotne, z wyjątkiem przypadków gdy uzyskali oni przewidziane prawem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zwolnienie, odroczenie, rozłożenie na raty zaległych płatności lub wstrzymanie w całości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wykonania decyzji właściwego organu;</w:t>
      </w:r>
    </w:p>
    <w:p w:rsidR="008B08DD" w:rsidRPr="00484E53" w:rsidRDefault="008B08DD" w:rsidP="00484E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84E53">
        <w:rPr>
          <w:rFonts w:cs="Times New Roman"/>
          <w:sz w:val="24"/>
          <w:szCs w:val="24"/>
        </w:rPr>
        <w:t>osoby fizyczne, które prawomocnie skazano za przestępstwo popełnione w związku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z postępowaniem o udzielenie zamówienia, przestępstwo przeciwko prawom osób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wykonujących pracę zarobkową, przestępstwo przeciwko środowisku, przestępstwo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przekupstwa, przestępstwo przeciwko obrotowi gospodarczemu lub inne przestępstwo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popełnione w celu osiągnięcia korzyści majątkowych, a także za przestępstwo skarbowe lub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przestępstwo udziału w zorganizowanej grupie albo związku mających na celu popełnienie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przestępstwa lub przestępstwa skarbowego;</w:t>
      </w:r>
    </w:p>
    <w:p w:rsidR="008B08DD" w:rsidRPr="00484E53" w:rsidRDefault="008B08DD" w:rsidP="00484E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84E53">
        <w:rPr>
          <w:rFonts w:cs="Times New Roman"/>
          <w:sz w:val="24"/>
          <w:szCs w:val="24"/>
        </w:rPr>
        <w:t>spółki jawne, których wspólnika prawomocnie skazano za przestępstwo popełnione w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związku z postępowaniem o udzielenie zamówienia, przestępstwo przeciwko prawom osób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wykonujących pracę zarobkową, przestępstwo przeciwko środowisku, przestępstwo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przekupstwa, przestępstwo przeciwko obrotowi gospodarczemu lub inne przestępstwo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popełnione w celu osiągnięcia korzyści majątkowych, a także za przestępstwo skarbowe lub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przestępstwo udziału w zorganizowanej grupie albo związku mających na celu popełnienie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przestępstwa lub przestępstwa skarbowego;</w:t>
      </w:r>
    </w:p>
    <w:p w:rsidR="008B08DD" w:rsidRPr="00484E53" w:rsidRDefault="008B08DD" w:rsidP="00484E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84E53">
        <w:rPr>
          <w:rFonts w:cs="Times New Roman"/>
          <w:sz w:val="24"/>
          <w:szCs w:val="24"/>
        </w:rPr>
        <w:t>spółki partnerskie, których partnera lub członka zarządu prawomocnie skazano za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przestępstwo popełnione w związku z postępowaniem o udzielenie zamówienia,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lastRenderedPageBreak/>
        <w:t>przestępstwo przeciwko prawom osób wykonujących pracę zarobkową, przestępstwo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przeciwko środowisku, przestępstwo przekupstwa, przestępstwo przeciwko obrotowi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gospodarczemu lub inne przestępstwo popełnione w celu osiągnięcia korzyści majątkowych,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a także za przestępstwo skarbowe lub przestępstwo udziału w zorganizowanej grupie albo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związku mających na celu popełnienie przestępstwa lub przestępstwa skarbowego;</w:t>
      </w:r>
    </w:p>
    <w:p w:rsidR="008B08DD" w:rsidRPr="00484E53" w:rsidRDefault="008B08DD" w:rsidP="00484E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84E53">
        <w:rPr>
          <w:rFonts w:cs="Times New Roman"/>
          <w:sz w:val="24"/>
          <w:szCs w:val="24"/>
        </w:rPr>
        <w:t>spółki komandytowe oraz spółki komandytowo-akcyjne, których komplementariusza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prawomocnie skazano za przestępstwo popełnione w związku z postępowaniem o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udzielenie zamówienia, przestępstwo przeciwko prawom osób wykonujących pracę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zarobkową, przestępstwo przeciwko środowisku, przestępstwo przekupstwa, przestępstwo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przeciwko obrotowi gospodarczemu lub inne przestępstwo popełnione w celu osiągnięcia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korzyści majątkowych, a także za przestępstwo skarbowe lub przestępstwo udziału w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zorganizowanej grupie albo związku mających na celu popełnienie przestępstwa lub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przestępstwa skarbowego;</w:t>
      </w:r>
    </w:p>
    <w:p w:rsidR="008B08DD" w:rsidRPr="00484E53" w:rsidRDefault="008B08DD" w:rsidP="00484E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84E53">
        <w:rPr>
          <w:rFonts w:cs="Times New Roman"/>
          <w:sz w:val="24"/>
          <w:szCs w:val="24"/>
        </w:rPr>
        <w:t>osoby prawne, których urzędującego członka organu zarządzającego prawomocnie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skazano za przestępstwo popełnione w związku z postępowaniem o udzielenie zamówienia,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przestępstwo przeciwko prawom osób wykonujących pracę zarobkową, przestępstwo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przeciwko środowisku, przestępstwo przekupstwa, przestępstwo przeciwko obrotowi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gospodarczemu lub inne przestępstwo popełnione w celu osiągnięcia korzyści majątkowych,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a także za przestępstwo skarbowe lub przestępstwo udziału w zorganizowanej grupie albo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związku mających na celu popełnienie przestępstwa lub przestępstwa skarbowego;</w:t>
      </w:r>
    </w:p>
    <w:p w:rsidR="008B08DD" w:rsidRPr="00484E53" w:rsidRDefault="008B08DD" w:rsidP="00484E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84E53">
        <w:rPr>
          <w:rFonts w:cs="Times New Roman"/>
          <w:sz w:val="24"/>
          <w:szCs w:val="24"/>
        </w:rPr>
        <w:t>podmioty zbiorowe, wobec których sąd orzekł zakaz ubiegania się o zamówienia na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podstawie przepisów o odpowiedzialności podmiotów zbiorowych za czyny zabronione pod</w:t>
      </w:r>
      <w:r w:rsidR="00484E53" w:rsidRPr="00484E53">
        <w:rPr>
          <w:rFonts w:cs="Times New Roman"/>
          <w:sz w:val="24"/>
          <w:szCs w:val="24"/>
        </w:rPr>
        <w:t xml:space="preserve"> </w:t>
      </w:r>
      <w:r w:rsidRPr="00484E53">
        <w:rPr>
          <w:rFonts w:cs="Times New Roman"/>
          <w:sz w:val="24"/>
          <w:szCs w:val="24"/>
        </w:rPr>
        <w:t>groźbą kary.”</w:t>
      </w:r>
    </w:p>
    <w:p w:rsidR="00484E53" w:rsidRDefault="00484E53" w:rsidP="00484E53">
      <w:pPr>
        <w:jc w:val="both"/>
        <w:rPr>
          <w:rFonts w:cs="Times New Roman"/>
          <w:sz w:val="16"/>
          <w:szCs w:val="16"/>
        </w:rPr>
      </w:pPr>
    </w:p>
    <w:p w:rsidR="00484E53" w:rsidRDefault="00484E53" w:rsidP="00484E53">
      <w:pPr>
        <w:jc w:val="both"/>
        <w:rPr>
          <w:rFonts w:cs="Times New Roman"/>
          <w:sz w:val="16"/>
          <w:szCs w:val="16"/>
        </w:rPr>
      </w:pPr>
    </w:p>
    <w:p w:rsidR="008B08DD" w:rsidRPr="00484E53" w:rsidRDefault="00484E53" w:rsidP="00484E53">
      <w:pPr>
        <w:ind w:left="6372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Miejscowość, data: ……………………………</w:t>
      </w:r>
    </w:p>
    <w:p w:rsidR="008B08DD" w:rsidRPr="00484E53" w:rsidRDefault="008B08DD" w:rsidP="00484E53">
      <w:pPr>
        <w:ind w:left="6372"/>
        <w:jc w:val="both"/>
        <w:rPr>
          <w:rFonts w:cs="Times New Roman"/>
          <w:sz w:val="16"/>
          <w:szCs w:val="16"/>
        </w:rPr>
      </w:pPr>
      <w:r w:rsidRPr="00484E53">
        <w:rPr>
          <w:rFonts w:cs="Times New Roman"/>
          <w:sz w:val="16"/>
          <w:szCs w:val="16"/>
        </w:rPr>
        <w:t>...............................................................</w:t>
      </w:r>
    </w:p>
    <w:p w:rsidR="008B08DD" w:rsidRPr="00484E53" w:rsidRDefault="008B08DD" w:rsidP="00484E53">
      <w:pPr>
        <w:ind w:left="6372"/>
        <w:jc w:val="both"/>
        <w:rPr>
          <w:rFonts w:cs="Times New Roman"/>
          <w:sz w:val="16"/>
          <w:szCs w:val="16"/>
        </w:rPr>
      </w:pPr>
      <w:r w:rsidRPr="00484E53">
        <w:rPr>
          <w:rFonts w:cs="Times New Roman"/>
          <w:sz w:val="16"/>
          <w:szCs w:val="16"/>
        </w:rPr>
        <w:t>(podpis i pieczęć imienna osoby/osób</w:t>
      </w:r>
    </w:p>
    <w:p w:rsidR="00576311" w:rsidRPr="00484E53" w:rsidRDefault="008B08DD" w:rsidP="00484E53">
      <w:pPr>
        <w:ind w:left="6372"/>
        <w:jc w:val="both"/>
        <w:rPr>
          <w:rFonts w:cs="Times New Roman"/>
          <w:sz w:val="16"/>
          <w:szCs w:val="16"/>
        </w:rPr>
      </w:pPr>
      <w:r w:rsidRPr="00484E53">
        <w:rPr>
          <w:rFonts w:cs="Times New Roman"/>
          <w:sz w:val="16"/>
          <w:szCs w:val="16"/>
        </w:rPr>
        <w:t>właściwej/</w:t>
      </w:r>
      <w:proofErr w:type="spellStart"/>
      <w:r w:rsidRPr="00484E53">
        <w:rPr>
          <w:rFonts w:cs="Times New Roman"/>
          <w:sz w:val="16"/>
          <w:szCs w:val="16"/>
        </w:rPr>
        <w:t>ych</w:t>
      </w:r>
      <w:proofErr w:type="spellEnd"/>
      <w:r w:rsidRPr="00484E53">
        <w:rPr>
          <w:rFonts w:cs="Times New Roman"/>
          <w:sz w:val="16"/>
          <w:szCs w:val="16"/>
        </w:rPr>
        <w:t xml:space="preserve"> do reprezentowania</w:t>
      </w:r>
      <w:r w:rsidR="00484E53">
        <w:rPr>
          <w:rFonts w:cs="Times New Roman"/>
          <w:sz w:val="16"/>
          <w:szCs w:val="16"/>
        </w:rPr>
        <w:t xml:space="preserve"> </w:t>
      </w:r>
      <w:r w:rsidRPr="00484E53">
        <w:rPr>
          <w:rFonts w:cs="Times New Roman"/>
          <w:sz w:val="16"/>
          <w:szCs w:val="16"/>
        </w:rPr>
        <w:t>Wykonawcy)</w:t>
      </w:r>
    </w:p>
    <w:sectPr w:rsidR="00576311" w:rsidRPr="00484E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A98" w:rsidRDefault="00DF5A98" w:rsidP="007727F0">
      <w:pPr>
        <w:spacing w:after="0" w:line="240" w:lineRule="auto"/>
      </w:pPr>
      <w:r>
        <w:separator/>
      </w:r>
    </w:p>
  </w:endnote>
  <w:endnote w:type="continuationSeparator" w:id="0">
    <w:p w:rsidR="00DF5A98" w:rsidRDefault="00DF5A98" w:rsidP="0077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A98" w:rsidRDefault="00DF5A98" w:rsidP="007727F0">
      <w:pPr>
        <w:spacing w:after="0" w:line="240" w:lineRule="auto"/>
      </w:pPr>
      <w:r>
        <w:separator/>
      </w:r>
    </w:p>
  </w:footnote>
  <w:footnote w:type="continuationSeparator" w:id="0">
    <w:p w:rsidR="00DF5A98" w:rsidRDefault="00DF5A98" w:rsidP="0077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7F0" w:rsidRDefault="007727F0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 wp14:anchorId="0A4779AD" wp14:editId="7313922C">
          <wp:extent cx="5760720" cy="762342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6D57"/>
    <w:multiLevelType w:val="hybridMultilevel"/>
    <w:tmpl w:val="35EAC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DD"/>
    <w:rsid w:val="000904DC"/>
    <w:rsid w:val="00227446"/>
    <w:rsid w:val="00432113"/>
    <w:rsid w:val="00484E53"/>
    <w:rsid w:val="00576311"/>
    <w:rsid w:val="007727F0"/>
    <w:rsid w:val="00880445"/>
    <w:rsid w:val="008B08DD"/>
    <w:rsid w:val="009367D2"/>
    <w:rsid w:val="00D96E8B"/>
    <w:rsid w:val="00D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AF86A-0EBE-4AF5-8DFD-BCA6194C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7F0"/>
  </w:style>
  <w:style w:type="paragraph" w:styleId="Stopka">
    <w:name w:val="footer"/>
    <w:basedOn w:val="Normalny"/>
    <w:link w:val="StopkaZnak"/>
    <w:uiPriority w:val="99"/>
    <w:unhideWhenUsed/>
    <w:rsid w:val="0077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7F0"/>
  </w:style>
  <w:style w:type="paragraph" w:styleId="Akapitzlist">
    <w:name w:val="List Paragraph"/>
    <w:basedOn w:val="Normalny"/>
    <w:uiPriority w:val="34"/>
    <w:qFormat/>
    <w:rsid w:val="0048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5</cp:revision>
  <dcterms:created xsi:type="dcterms:W3CDTF">2017-09-23T20:21:00Z</dcterms:created>
  <dcterms:modified xsi:type="dcterms:W3CDTF">2019-03-29T10:41:00Z</dcterms:modified>
</cp:coreProperties>
</file>